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37" w:rsidRDefault="008B5237" w:rsidP="008B5237">
      <w:pPr>
        <w:jc w:val="right"/>
      </w:pPr>
      <w:r>
        <w:t>Name_____________</w:t>
      </w:r>
    </w:p>
    <w:p w:rsidR="008B5237" w:rsidRDefault="008B5237" w:rsidP="008B5237">
      <w:pPr>
        <w:jc w:val="center"/>
      </w:pPr>
      <w:r>
        <w:t>Chapter 4 Folk and Popular Customs</w:t>
      </w:r>
    </w:p>
    <w:tbl>
      <w:tblPr>
        <w:tblStyle w:val="TableGrid"/>
        <w:tblW w:w="11198" w:type="dxa"/>
        <w:tblLook w:val="04A0"/>
      </w:tblPr>
      <w:tblGrid>
        <w:gridCol w:w="5599"/>
        <w:gridCol w:w="5599"/>
      </w:tblGrid>
      <w:tr w:rsidR="008B5237" w:rsidRPr="008B5237" w:rsidTr="00386FC1">
        <w:trPr>
          <w:trHeight w:val="2184"/>
        </w:trPr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 w:rsidRPr="008B5237">
              <w:rPr>
                <w:b/>
              </w:rPr>
              <w:t>Popular Culture Characteristics</w:t>
            </w:r>
          </w:p>
        </w:tc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Folk Culture Characteristics</w:t>
            </w:r>
          </w:p>
        </w:tc>
      </w:tr>
      <w:tr w:rsidR="008B5237" w:rsidRPr="008B5237" w:rsidTr="00386FC1">
        <w:trPr>
          <w:trHeight w:val="2184"/>
        </w:trPr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Distribution of Alcohol consumption</w:t>
            </w:r>
          </w:p>
        </w:tc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Popular custom hearths</w:t>
            </w:r>
          </w:p>
        </w:tc>
      </w:tr>
      <w:tr w:rsidR="008B5237" w:rsidRPr="008B5237" w:rsidTr="00386FC1">
        <w:trPr>
          <w:trHeight w:val="2310"/>
        </w:trPr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Folk song characteristics</w:t>
            </w:r>
          </w:p>
        </w:tc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Folk custom hearths</w:t>
            </w:r>
          </w:p>
        </w:tc>
      </w:tr>
      <w:tr w:rsidR="008B5237" w:rsidRPr="008B5237" w:rsidTr="00386FC1">
        <w:trPr>
          <w:trHeight w:val="2310"/>
        </w:trPr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 xml:space="preserve">(2) </w:t>
            </w:r>
            <w:r w:rsidR="008B5237">
              <w:rPr>
                <w:b/>
              </w:rPr>
              <w:t>Impact of popular culture on environment</w:t>
            </w:r>
            <w:r>
              <w:rPr>
                <w:b/>
              </w:rPr>
              <w:t xml:space="preserve"> (2 ways)</w:t>
            </w:r>
          </w:p>
        </w:tc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Effect of western dominance of news</w:t>
            </w:r>
          </w:p>
        </w:tc>
      </w:tr>
      <w:tr w:rsidR="008B5237" w:rsidRPr="008B5237" w:rsidTr="00386FC1">
        <w:trPr>
          <w:trHeight w:val="2184"/>
        </w:trPr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Popular culture impact on women</w:t>
            </w:r>
          </w:p>
        </w:tc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Custom</w:t>
            </w:r>
          </w:p>
        </w:tc>
      </w:tr>
      <w:tr w:rsidR="008B5237" w:rsidRPr="008B5237" w:rsidTr="00386FC1">
        <w:trPr>
          <w:trHeight w:val="2184"/>
        </w:trPr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lastRenderedPageBreak/>
              <w:t>Effect of modern communication on culture</w:t>
            </w:r>
          </w:p>
        </w:tc>
        <w:tc>
          <w:tcPr>
            <w:tcW w:w="5599" w:type="dxa"/>
          </w:tcPr>
          <w:p w:rsidR="008B5237" w:rsidRPr="008B5237" w:rsidRDefault="0085717B" w:rsidP="0085717B">
            <w:pPr>
              <w:rPr>
                <w:b/>
              </w:rPr>
            </w:pPr>
            <w:r>
              <w:rPr>
                <w:b/>
              </w:rPr>
              <w:t>What diffuses popular culture</w:t>
            </w:r>
            <w:r w:rsidR="008B5237">
              <w:rPr>
                <w:b/>
              </w:rPr>
              <w:t>?</w:t>
            </w:r>
          </w:p>
        </w:tc>
      </w:tr>
      <w:tr w:rsidR="008B5237" w:rsidRPr="008B5237" w:rsidTr="00386FC1">
        <w:trPr>
          <w:trHeight w:val="2310"/>
        </w:trPr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Folk culture variations</w:t>
            </w:r>
          </w:p>
        </w:tc>
        <w:tc>
          <w:tcPr>
            <w:tcW w:w="5599" w:type="dxa"/>
          </w:tcPr>
          <w:p w:rsidR="008B5237" w:rsidRPr="008B5237" w:rsidRDefault="008B5237" w:rsidP="008B5237">
            <w:pPr>
              <w:rPr>
                <w:b/>
              </w:rPr>
            </w:pPr>
            <w:r>
              <w:rPr>
                <w:b/>
              </w:rPr>
              <w:t>Country music hearths</w:t>
            </w:r>
          </w:p>
        </w:tc>
      </w:tr>
      <w:tr w:rsidR="008B5237" w:rsidRPr="008B5237" w:rsidTr="00386FC1">
        <w:trPr>
          <w:trHeight w:val="2310"/>
        </w:trPr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>Influence on the c</w:t>
            </w:r>
            <w:r w:rsidR="008B5237">
              <w:rPr>
                <w:b/>
              </w:rPr>
              <w:t xml:space="preserve">hoice of clothing </w:t>
            </w:r>
          </w:p>
        </w:tc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>Vietnamese songs</w:t>
            </w:r>
          </w:p>
        </w:tc>
      </w:tr>
      <w:tr w:rsidR="008B5237" w:rsidRPr="008B5237" w:rsidTr="00386FC1">
        <w:trPr>
          <w:trHeight w:val="2310"/>
        </w:trPr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>Yuan/Shan folk customs</w:t>
            </w:r>
          </w:p>
        </w:tc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>Folk custom diffusion</w:t>
            </w:r>
          </w:p>
        </w:tc>
      </w:tr>
      <w:tr w:rsidR="008B5237" w:rsidRPr="008B5237" w:rsidTr="00386FC1">
        <w:trPr>
          <w:trHeight w:val="2184"/>
        </w:trPr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>Vidal de la Blanche food supply theory</w:t>
            </w:r>
          </w:p>
        </w:tc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>Taboo</w:t>
            </w:r>
          </w:p>
        </w:tc>
      </w:tr>
      <w:tr w:rsidR="008B5237" w:rsidRPr="008B5237" w:rsidTr="00386FC1">
        <w:trPr>
          <w:trHeight w:val="2310"/>
        </w:trPr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>Distribution of soccer</w:t>
            </w:r>
          </w:p>
        </w:tc>
        <w:tc>
          <w:tcPr>
            <w:tcW w:w="5599" w:type="dxa"/>
          </w:tcPr>
          <w:p w:rsidR="008B5237" w:rsidRPr="008B5237" w:rsidRDefault="0085717B" w:rsidP="008B5237">
            <w:pPr>
              <w:rPr>
                <w:b/>
              </w:rPr>
            </w:pPr>
            <w:r>
              <w:rPr>
                <w:b/>
              </w:rPr>
              <w:t>Neo-Eclectic housing style</w:t>
            </w:r>
          </w:p>
        </w:tc>
      </w:tr>
    </w:tbl>
    <w:p w:rsidR="008B5237" w:rsidRPr="008B5237" w:rsidRDefault="008B5237" w:rsidP="008B5237"/>
    <w:sectPr w:rsidR="008B5237" w:rsidRPr="008B5237" w:rsidSect="008B5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23DA"/>
    <w:rsid w:val="00386FC1"/>
    <w:rsid w:val="005334D6"/>
    <w:rsid w:val="0085717B"/>
    <w:rsid w:val="008B5237"/>
    <w:rsid w:val="00A364F1"/>
    <w:rsid w:val="00FF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2</cp:revision>
  <cp:lastPrinted>2011-01-11T19:38:00Z</cp:lastPrinted>
  <dcterms:created xsi:type="dcterms:W3CDTF">2011-01-11T19:33:00Z</dcterms:created>
  <dcterms:modified xsi:type="dcterms:W3CDTF">2011-10-26T17:36:00Z</dcterms:modified>
</cp:coreProperties>
</file>