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4D" w:rsidRDefault="00AB7876" w:rsidP="00AB7876">
      <w:pPr>
        <w:jc w:val="right"/>
      </w:pPr>
      <w:r>
        <w:t>Name ______________</w:t>
      </w:r>
    </w:p>
    <w:p w:rsidR="00AB7876" w:rsidRDefault="00AB7876" w:rsidP="00AB7876">
      <w:pPr>
        <w:jc w:val="center"/>
      </w:pPr>
      <w:r>
        <w:t>Urban patterns and resource issues review list</w:t>
      </w:r>
    </w:p>
    <w:tbl>
      <w:tblPr>
        <w:tblStyle w:val="TableGrid"/>
        <w:tblW w:w="11184" w:type="dxa"/>
        <w:tblLook w:val="04A0"/>
      </w:tblPr>
      <w:tblGrid>
        <w:gridCol w:w="5592"/>
        <w:gridCol w:w="5592"/>
      </w:tblGrid>
      <w:tr w:rsidR="00AB7876" w:rsidTr="00055DEC">
        <w:trPr>
          <w:trHeight w:val="1202"/>
        </w:trPr>
        <w:tc>
          <w:tcPr>
            <w:tcW w:w="5592" w:type="dxa"/>
          </w:tcPr>
          <w:p w:rsidR="00AB7876" w:rsidRDefault="00AB7876" w:rsidP="00AB7876">
            <w:r>
              <w:t>Photochemical smog</w:t>
            </w:r>
          </w:p>
        </w:tc>
        <w:tc>
          <w:tcPr>
            <w:tcW w:w="5592" w:type="dxa"/>
          </w:tcPr>
          <w:p w:rsidR="00AB7876" w:rsidRDefault="00AB7876" w:rsidP="00AB7876">
            <w:r>
              <w:t>Biomass</w:t>
            </w:r>
          </w:p>
        </w:tc>
      </w:tr>
      <w:tr w:rsidR="00AB7876" w:rsidTr="00055DEC">
        <w:trPr>
          <w:trHeight w:val="1202"/>
        </w:trPr>
        <w:tc>
          <w:tcPr>
            <w:tcW w:w="5592" w:type="dxa"/>
          </w:tcPr>
          <w:p w:rsidR="00AB7876" w:rsidRDefault="00AB7876" w:rsidP="00AB7876">
            <w:r>
              <w:t>Passive solar energy</w:t>
            </w:r>
          </w:p>
        </w:tc>
        <w:tc>
          <w:tcPr>
            <w:tcW w:w="5592" w:type="dxa"/>
          </w:tcPr>
          <w:p w:rsidR="00AB7876" w:rsidRDefault="00AB7876" w:rsidP="00AB7876">
            <w:r>
              <w:t>China’s proven reserves</w:t>
            </w:r>
          </w:p>
        </w:tc>
      </w:tr>
      <w:tr w:rsidR="00AB7876" w:rsidTr="00055DEC">
        <w:trPr>
          <w:trHeight w:val="1202"/>
        </w:trPr>
        <w:tc>
          <w:tcPr>
            <w:tcW w:w="5592" w:type="dxa"/>
          </w:tcPr>
          <w:p w:rsidR="00AB7876" w:rsidRDefault="00AB7876" w:rsidP="00AB7876">
            <w:r>
              <w:t>Louis Wirth theory</w:t>
            </w:r>
          </w:p>
        </w:tc>
        <w:tc>
          <w:tcPr>
            <w:tcW w:w="5592" w:type="dxa"/>
          </w:tcPr>
          <w:p w:rsidR="00AB7876" w:rsidRDefault="00AB7876" w:rsidP="00AB7876">
            <w:r>
              <w:t>Main policy of OPEC during 1970-1980</w:t>
            </w:r>
          </w:p>
        </w:tc>
      </w:tr>
      <w:tr w:rsidR="00AB7876" w:rsidTr="00055DEC">
        <w:trPr>
          <w:trHeight w:val="1202"/>
        </w:trPr>
        <w:tc>
          <w:tcPr>
            <w:tcW w:w="5592" w:type="dxa"/>
          </w:tcPr>
          <w:p w:rsidR="00AB7876" w:rsidRDefault="00AB7876" w:rsidP="00AB7876">
            <w:r>
              <w:t>Critics/defenders of sustainable development agree</w:t>
            </w:r>
          </w:p>
        </w:tc>
        <w:tc>
          <w:tcPr>
            <w:tcW w:w="5592" w:type="dxa"/>
          </w:tcPr>
          <w:p w:rsidR="00AB7876" w:rsidRDefault="00AB7876" w:rsidP="00AB7876">
            <w:r>
              <w:t>Saudi Arabia’s proven reserves</w:t>
            </w:r>
          </w:p>
        </w:tc>
      </w:tr>
      <w:tr w:rsidR="00AB7876" w:rsidTr="00055DEC">
        <w:trPr>
          <w:trHeight w:val="1202"/>
        </w:trPr>
        <w:tc>
          <w:tcPr>
            <w:tcW w:w="5592" w:type="dxa"/>
          </w:tcPr>
          <w:p w:rsidR="00AB7876" w:rsidRDefault="00AB7876" w:rsidP="00AB7876">
            <w:r>
              <w:t>Squatter settlements</w:t>
            </w:r>
          </w:p>
        </w:tc>
        <w:tc>
          <w:tcPr>
            <w:tcW w:w="5592" w:type="dxa"/>
          </w:tcPr>
          <w:p w:rsidR="00AB7876" w:rsidRDefault="00AB7876" w:rsidP="00AB7876">
            <w:r>
              <w:t>Urbanization</w:t>
            </w:r>
          </w:p>
        </w:tc>
      </w:tr>
      <w:tr w:rsidR="00AB7876" w:rsidTr="00055DEC">
        <w:trPr>
          <w:trHeight w:val="1202"/>
        </w:trPr>
        <w:tc>
          <w:tcPr>
            <w:tcW w:w="5592" w:type="dxa"/>
          </w:tcPr>
          <w:p w:rsidR="00AB7876" w:rsidRDefault="00AB7876" w:rsidP="00AB7876">
            <w:r>
              <w:t>Building interstates encourage</w:t>
            </w:r>
          </w:p>
        </w:tc>
        <w:tc>
          <w:tcPr>
            <w:tcW w:w="5592" w:type="dxa"/>
          </w:tcPr>
          <w:p w:rsidR="00AB7876" w:rsidRDefault="00AB7876" w:rsidP="00AB7876">
            <w:r>
              <w:t>Fossil fuel creation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Redlining</w:t>
            </w:r>
          </w:p>
        </w:tc>
        <w:tc>
          <w:tcPr>
            <w:tcW w:w="5592" w:type="dxa"/>
          </w:tcPr>
          <w:p w:rsidR="00AB7876" w:rsidRDefault="00AB7876" w:rsidP="00AB7876">
            <w:r>
              <w:t>Preservation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Fossil Fuel types</w:t>
            </w:r>
          </w:p>
        </w:tc>
        <w:tc>
          <w:tcPr>
            <w:tcW w:w="5592" w:type="dxa"/>
          </w:tcPr>
          <w:p w:rsidR="00AB7876" w:rsidRDefault="00AB7876" w:rsidP="00AB7876">
            <w:r>
              <w:t>Nuclear waste issues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Sprawl</w:t>
            </w:r>
          </w:p>
        </w:tc>
        <w:tc>
          <w:tcPr>
            <w:tcW w:w="5592" w:type="dxa"/>
          </w:tcPr>
          <w:p w:rsidR="00AB7876" w:rsidRDefault="00AB7876" w:rsidP="00AB7876">
            <w:r>
              <w:t>Suburb attractiveness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Energy definition</w:t>
            </w:r>
          </w:p>
        </w:tc>
        <w:tc>
          <w:tcPr>
            <w:tcW w:w="5592" w:type="dxa"/>
          </w:tcPr>
          <w:p w:rsidR="00AB7876" w:rsidRDefault="00AB7876" w:rsidP="00AB7876">
            <w:r>
              <w:t>Conservation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 xml:space="preserve">U.S urban sprawl </w:t>
            </w:r>
            <w:proofErr w:type="spellStart"/>
            <w:r>
              <w:t>vs</w:t>
            </w:r>
            <w:proofErr w:type="spellEnd"/>
            <w:r>
              <w:t xml:space="preserve"> U.K. urban sprawl</w:t>
            </w:r>
          </w:p>
        </w:tc>
        <w:tc>
          <w:tcPr>
            <w:tcW w:w="5592" w:type="dxa"/>
          </w:tcPr>
          <w:p w:rsidR="00AB7876" w:rsidRDefault="00AB7876" w:rsidP="00AB7876">
            <w:r>
              <w:t>Biodiversity reduction happens where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Sector model</w:t>
            </w:r>
          </w:p>
        </w:tc>
        <w:tc>
          <w:tcPr>
            <w:tcW w:w="5592" w:type="dxa"/>
          </w:tcPr>
          <w:p w:rsidR="00AB7876" w:rsidRDefault="00AB7876" w:rsidP="00AB7876">
            <w:r>
              <w:t>Colonial influence on LDC cities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lastRenderedPageBreak/>
              <w:t>Why is solar energy expensive?</w:t>
            </w:r>
          </w:p>
        </w:tc>
        <w:tc>
          <w:tcPr>
            <w:tcW w:w="5592" w:type="dxa"/>
          </w:tcPr>
          <w:p w:rsidR="00AB7876" w:rsidRDefault="00AB7876" w:rsidP="00AB7876">
            <w:r>
              <w:t>Important factor of urbanization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Underclass</w:t>
            </w:r>
          </w:p>
        </w:tc>
        <w:tc>
          <w:tcPr>
            <w:tcW w:w="5592" w:type="dxa"/>
          </w:tcPr>
          <w:p w:rsidR="00AB7876" w:rsidRDefault="00AB7876" w:rsidP="00AB7876">
            <w:r>
              <w:t>Megalopolis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Greenbelt</w:t>
            </w:r>
          </w:p>
        </w:tc>
        <w:tc>
          <w:tcPr>
            <w:tcW w:w="5592" w:type="dxa"/>
          </w:tcPr>
          <w:p w:rsidR="00AB7876" w:rsidRDefault="00AB7876" w:rsidP="00AB7876">
            <w:r>
              <w:t>Zone of transition composition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Why are steel factories major water polluters?</w:t>
            </w:r>
          </w:p>
        </w:tc>
        <w:tc>
          <w:tcPr>
            <w:tcW w:w="5592" w:type="dxa"/>
          </w:tcPr>
          <w:p w:rsidR="00AB7876" w:rsidRDefault="00AB7876" w:rsidP="00AB7876">
            <w:r>
              <w:t>Why is U.S. dependence on nuclear energy low?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Annexation</w:t>
            </w:r>
          </w:p>
        </w:tc>
        <w:tc>
          <w:tcPr>
            <w:tcW w:w="5592" w:type="dxa"/>
          </w:tcPr>
          <w:p w:rsidR="00AB7876" w:rsidRDefault="00AB7876" w:rsidP="00AB7876">
            <w:r>
              <w:t>Discharge becomes pollution when?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Greenhouse effect</w:t>
            </w:r>
          </w:p>
        </w:tc>
        <w:tc>
          <w:tcPr>
            <w:tcW w:w="5592" w:type="dxa"/>
          </w:tcPr>
          <w:p w:rsidR="00AB7876" w:rsidRDefault="00AB7876" w:rsidP="00AB7876">
            <w:r>
              <w:t>Filtering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Underclass characterization</w:t>
            </w:r>
          </w:p>
        </w:tc>
        <w:tc>
          <w:tcPr>
            <w:tcW w:w="5592" w:type="dxa"/>
          </w:tcPr>
          <w:p w:rsidR="00AB7876" w:rsidRDefault="00AB7876" w:rsidP="00AB7876">
            <w:r>
              <w:t>Gentrification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AB7876" w:rsidP="00AB7876">
            <w:r>
              <w:t>Industrial revolution effect on urbanization</w:t>
            </w:r>
          </w:p>
        </w:tc>
        <w:tc>
          <w:tcPr>
            <w:tcW w:w="5592" w:type="dxa"/>
          </w:tcPr>
          <w:p w:rsidR="00AB7876" w:rsidRDefault="00AB7876" w:rsidP="00AB7876">
            <w:r>
              <w:t>Public housing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055DEC" w:rsidP="00AB7876">
            <w:r>
              <w:t>Japan</w:t>
            </w:r>
          </w:p>
        </w:tc>
        <w:tc>
          <w:tcPr>
            <w:tcW w:w="5592" w:type="dxa"/>
          </w:tcPr>
          <w:p w:rsidR="00AB7876" w:rsidRDefault="00055DEC" w:rsidP="00AB7876">
            <w:r>
              <w:t>Multiple Nuclei model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055DEC" w:rsidP="00AB7876">
            <w:r>
              <w:t>Pre Industrial revolution power source</w:t>
            </w:r>
          </w:p>
        </w:tc>
        <w:tc>
          <w:tcPr>
            <w:tcW w:w="5592" w:type="dxa"/>
          </w:tcPr>
          <w:p w:rsidR="00AB7876" w:rsidRDefault="00055DEC" w:rsidP="00AB7876">
            <w:r>
              <w:t>Acid rain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055DEC" w:rsidP="00AB7876">
            <w:r>
              <w:t>WWF year of sustainable development</w:t>
            </w:r>
          </w:p>
        </w:tc>
        <w:tc>
          <w:tcPr>
            <w:tcW w:w="5592" w:type="dxa"/>
          </w:tcPr>
          <w:p w:rsidR="00AB7876" w:rsidRDefault="00055DEC" w:rsidP="00AB7876">
            <w:r>
              <w:t>High income residents in what MDCs?</w:t>
            </w:r>
          </w:p>
        </w:tc>
      </w:tr>
      <w:tr w:rsidR="00AB7876" w:rsidTr="00055DEC">
        <w:trPr>
          <w:trHeight w:val="1129"/>
        </w:trPr>
        <w:tc>
          <w:tcPr>
            <w:tcW w:w="5592" w:type="dxa"/>
          </w:tcPr>
          <w:p w:rsidR="00AB7876" w:rsidRDefault="00055DEC" w:rsidP="00AB7876">
            <w:r>
              <w:t>Most common energy source for heat</w:t>
            </w:r>
          </w:p>
        </w:tc>
        <w:tc>
          <w:tcPr>
            <w:tcW w:w="5592" w:type="dxa"/>
          </w:tcPr>
          <w:p w:rsidR="00AB7876" w:rsidRDefault="00055DEC" w:rsidP="00AB7876">
            <w:r>
              <w:t>Why do factories move to suburbs?</w:t>
            </w:r>
          </w:p>
        </w:tc>
      </w:tr>
      <w:tr w:rsidR="00AB7876" w:rsidTr="00055DEC">
        <w:trPr>
          <w:trHeight w:val="1202"/>
        </w:trPr>
        <w:tc>
          <w:tcPr>
            <w:tcW w:w="5592" w:type="dxa"/>
          </w:tcPr>
          <w:p w:rsidR="00AB7876" w:rsidRDefault="00055DEC" w:rsidP="00AB7876">
            <w:r>
              <w:t>Nonrenewable sources are formed?</w:t>
            </w:r>
          </w:p>
        </w:tc>
        <w:tc>
          <w:tcPr>
            <w:tcW w:w="5592" w:type="dxa"/>
          </w:tcPr>
          <w:p w:rsidR="00AB7876" w:rsidRDefault="00AB7876" w:rsidP="00AB7876"/>
        </w:tc>
      </w:tr>
    </w:tbl>
    <w:p w:rsidR="00AB7876" w:rsidRDefault="00AB7876" w:rsidP="00AB7876"/>
    <w:sectPr w:rsidR="00AB7876" w:rsidSect="00AB787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876"/>
    <w:rsid w:val="00055DEC"/>
    <w:rsid w:val="001A154D"/>
    <w:rsid w:val="00AB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2011-04-01T19:32:00Z</dcterms:created>
  <dcterms:modified xsi:type="dcterms:W3CDTF">2011-04-01T19:46:00Z</dcterms:modified>
</cp:coreProperties>
</file>